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2D231" w14:textId="2AF56EE9" w:rsidR="00387FC1" w:rsidRPr="004633C8" w:rsidRDefault="00321F5E" w:rsidP="00CC0BD2">
      <w:pPr>
        <w:jc w:val="center"/>
        <w:rPr>
          <w:b/>
        </w:rPr>
      </w:pPr>
      <w:r w:rsidRPr="004633C8">
        <w:rPr>
          <w:b/>
        </w:rPr>
        <w:t xml:space="preserve">Data Schema – </w:t>
      </w:r>
      <w:r w:rsidR="00224F1D" w:rsidRPr="004633C8">
        <w:rPr>
          <w:b/>
        </w:rPr>
        <w:t xml:space="preserve">NNDSS - </w:t>
      </w:r>
      <w:proofErr w:type="spellStart"/>
      <w:r w:rsidR="00224F1D" w:rsidRPr="004633C8">
        <w:rPr>
          <w:b/>
        </w:rPr>
        <w:t>Vibriosis</w:t>
      </w:r>
      <w:proofErr w:type="spellEnd"/>
      <w:r w:rsidR="00224F1D" w:rsidRPr="004633C8">
        <w:rPr>
          <w:b/>
        </w:rPr>
        <w:t xml:space="preserve">, Confirmed to </w:t>
      </w:r>
      <w:proofErr w:type="spellStart"/>
      <w:r w:rsidR="00224F1D" w:rsidRPr="004633C8">
        <w:rPr>
          <w:b/>
        </w:rPr>
        <w:t>Vibriosis</w:t>
      </w:r>
      <w:proofErr w:type="spellEnd"/>
      <w:r w:rsidR="00224F1D" w:rsidRPr="004633C8">
        <w:rPr>
          <w:b/>
        </w:rPr>
        <w:t>, Probable</w:t>
      </w:r>
      <w:bookmarkStart w:id="0" w:name="_GoBack"/>
      <w:bookmarkEnd w:id="0"/>
      <w:r w:rsidRPr="004633C8">
        <w:tab/>
      </w:r>
    </w:p>
    <w:tbl>
      <w:tblPr>
        <w:tblStyle w:val="GridTable4-Accent5"/>
        <w:tblW w:w="9350" w:type="dxa"/>
        <w:tblLayout w:type="fixed"/>
        <w:tblLook w:val="04A0" w:firstRow="1" w:lastRow="0" w:firstColumn="1" w:lastColumn="0" w:noHBand="0" w:noVBand="1"/>
      </w:tblPr>
      <w:tblGrid>
        <w:gridCol w:w="8455"/>
        <w:gridCol w:w="895"/>
      </w:tblGrid>
      <w:tr w:rsidR="002E49EE" w:rsidRPr="004633C8" w14:paraId="6F11F595" w14:textId="77777777" w:rsidTr="002A61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</w:tcPr>
          <w:p w14:paraId="3F968D40" w14:textId="77777777" w:rsidR="002E49EE" w:rsidRPr="004633C8" w:rsidRDefault="002E49EE" w:rsidP="00321F5E">
            <w:pPr>
              <w:jc w:val="center"/>
              <w:rPr>
                <w:rFonts w:ascii="Calibri" w:hAnsi="Calibri" w:cs="Calibri"/>
              </w:rPr>
            </w:pPr>
            <w:r w:rsidRPr="004633C8">
              <w:rPr>
                <w:rFonts w:ascii="Calibri" w:hAnsi="Calibri" w:cs="Calibri"/>
              </w:rPr>
              <w:t>Field Name</w:t>
            </w:r>
          </w:p>
        </w:tc>
        <w:tc>
          <w:tcPr>
            <w:tcW w:w="895" w:type="dxa"/>
          </w:tcPr>
          <w:p w14:paraId="207C393D" w14:textId="77777777" w:rsidR="002E49EE" w:rsidRPr="004633C8" w:rsidRDefault="002E49EE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633C8">
              <w:rPr>
                <w:rFonts w:ascii="Calibri" w:hAnsi="Calibri" w:cs="Calibri"/>
              </w:rPr>
              <w:t>Data Type</w:t>
            </w:r>
          </w:p>
        </w:tc>
      </w:tr>
      <w:tr w:rsidR="002A61D5" w:rsidRPr="004633C8" w14:paraId="3B4F3825" w14:textId="77777777" w:rsidTr="002A6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  <w:vAlign w:val="bottom"/>
          </w:tcPr>
          <w:p w14:paraId="1F074560" w14:textId="767602D9" w:rsidR="002A61D5" w:rsidRPr="004633C8" w:rsidRDefault="002A61D5" w:rsidP="002A61D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633C8">
              <w:rPr>
                <w:rFonts w:ascii="Calibri" w:hAnsi="Calibri" w:cs="Calibri"/>
                <w:color w:val="000000"/>
              </w:rPr>
              <w:t>reporting_area</w:t>
            </w:r>
            <w:proofErr w:type="spellEnd"/>
          </w:p>
        </w:tc>
        <w:tc>
          <w:tcPr>
            <w:tcW w:w="895" w:type="dxa"/>
            <w:vAlign w:val="bottom"/>
          </w:tcPr>
          <w:p w14:paraId="1B196701" w14:textId="58A2DA31" w:rsidR="002A61D5" w:rsidRPr="004633C8" w:rsidRDefault="002A61D5" w:rsidP="002A61D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3C8"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2A61D5" w:rsidRPr="004633C8" w14:paraId="5BFA7051" w14:textId="77777777" w:rsidTr="002A6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  <w:vAlign w:val="center"/>
          </w:tcPr>
          <w:p w14:paraId="6929B2DD" w14:textId="69767D69" w:rsidR="002A61D5" w:rsidRPr="004633C8" w:rsidRDefault="002A61D5" w:rsidP="002A61D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633C8">
              <w:rPr>
                <w:rFonts w:ascii="Calibri" w:hAnsi="Calibri" w:cs="Calibri"/>
                <w:color w:val="000000"/>
              </w:rPr>
              <w:t>mmwr_year</w:t>
            </w:r>
            <w:proofErr w:type="spellEnd"/>
          </w:p>
        </w:tc>
        <w:tc>
          <w:tcPr>
            <w:tcW w:w="895" w:type="dxa"/>
            <w:vAlign w:val="bottom"/>
          </w:tcPr>
          <w:p w14:paraId="17C6A1F9" w14:textId="43845BD9" w:rsidR="002A61D5" w:rsidRPr="004633C8" w:rsidRDefault="002A61D5" w:rsidP="002A61D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33C8">
              <w:rPr>
                <w:rFonts w:ascii="Calibri" w:hAnsi="Calibri" w:cs="Calibri"/>
                <w:color w:val="000000"/>
              </w:rPr>
              <w:t>int64</w:t>
            </w:r>
          </w:p>
        </w:tc>
      </w:tr>
      <w:tr w:rsidR="002A61D5" w:rsidRPr="004633C8" w14:paraId="0B46982E" w14:textId="77777777" w:rsidTr="002A6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  <w:vAlign w:val="center"/>
          </w:tcPr>
          <w:p w14:paraId="31B3B91B" w14:textId="57B5B0E1" w:rsidR="002A61D5" w:rsidRPr="004633C8" w:rsidRDefault="002A61D5" w:rsidP="002A61D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633C8">
              <w:rPr>
                <w:rFonts w:ascii="Calibri" w:hAnsi="Calibri" w:cs="Calibri"/>
                <w:color w:val="000000"/>
              </w:rPr>
              <w:t>mmwr_week</w:t>
            </w:r>
            <w:proofErr w:type="spellEnd"/>
          </w:p>
        </w:tc>
        <w:tc>
          <w:tcPr>
            <w:tcW w:w="895" w:type="dxa"/>
            <w:vAlign w:val="bottom"/>
          </w:tcPr>
          <w:p w14:paraId="36323DF7" w14:textId="378F20E4" w:rsidR="002A61D5" w:rsidRPr="004633C8" w:rsidRDefault="002A61D5" w:rsidP="002A61D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3C8">
              <w:rPr>
                <w:rFonts w:ascii="Calibri" w:hAnsi="Calibri" w:cs="Calibri"/>
                <w:color w:val="000000"/>
              </w:rPr>
              <w:t>int64</w:t>
            </w:r>
          </w:p>
        </w:tc>
      </w:tr>
      <w:tr w:rsidR="002A61D5" w:rsidRPr="004633C8" w14:paraId="2B825A4F" w14:textId="77777777" w:rsidTr="002A6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  <w:vAlign w:val="bottom"/>
          </w:tcPr>
          <w:p w14:paraId="2E48CC4B" w14:textId="2073FE8E" w:rsidR="002A61D5" w:rsidRPr="004633C8" w:rsidRDefault="002A61D5" w:rsidP="002A61D5">
            <w:pPr>
              <w:rPr>
                <w:rFonts w:ascii="Calibri" w:hAnsi="Calibri" w:cs="Calibri"/>
                <w:color w:val="000000"/>
              </w:rPr>
            </w:pPr>
            <w:r w:rsidRPr="004633C8">
              <w:rPr>
                <w:rFonts w:ascii="Calibri" w:hAnsi="Calibri" w:cs="Calibri"/>
                <w:color w:val="000000"/>
              </w:rPr>
              <w:t>vibriosis_any_species_of_the_family_vibrionaceae_other_than_toxigenic_vibrio_cholerae_o1_or_o139_confirmed_current_week</w:t>
            </w:r>
          </w:p>
        </w:tc>
        <w:tc>
          <w:tcPr>
            <w:tcW w:w="895" w:type="dxa"/>
            <w:vAlign w:val="bottom"/>
          </w:tcPr>
          <w:p w14:paraId="4C4E81FE" w14:textId="2119964C" w:rsidR="002A61D5" w:rsidRPr="004633C8" w:rsidRDefault="002A61D5" w:rsidP="002A61D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33C8">
              <w:rPr>
                <w:rFonts w:ascii="Calibri" w:hAnsi="Calibri" w:cs="Calibri"/>
                <w:color w:val="000000"/>
              </w:rPr>
              <w:t>float64</w:t>
            </w:r>
          </w:p>
        </w:tc>
      </w:tr>
      <w:tr w:rsidR="002A61D5" w:rsidRPr="004633C8" w14:paraId="602EEB52" w14:textId="77777777" w:rsidTr="002A6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  <w:vAlign w:val="bottom"/>
          </w:tcPr>
          <w:p w14:paraId="25BDFE6E" w14:textId="53E39E13" w:rsidR="002A61D5" w:rsidRPr="004633C8" w:rsidRDefault="002A61D5" w:rsidP="002A61D5">
            <w:pPr>
              <w:rPr>
                <w:rFonts w:ascii="Calibri" w:hAnsi="Calibri" w:cs="Calibri"/>
                <w:color w:val="000000"/>
              </w:rPr>
            </w:pPr>
            <w:r w:rsidRPr="004633C8">
              <w:rPr>
                <w:rFonts w:ascii="Calibri" w:hAnsi="Calibri" w:cs="Calibri"/>
                <w:color w:val="000000"/>
              </w:rPr>
              <w:t>vibriosis_any_species_of_the_family_vibrionaceae_other_than_toxigenic_vibrio_cholerae_o1_or_o139_confirmed_current_week_flag_</w:t>
            </w:r>
          </w:p>
        </w:tc>
        <w:tc>
          <w:tcPr>
            <w:tcW w:w="895" w:type="dxa"/>
            <w:vAlign w:val="bottom"/>
          </w:tcPr>
          <w:p w14:paraId="5E7240DB" w14:textId="0F3307DF" w:rsidR="002A61D5" w:rsidRPr="004633C8" w:rsidRDefault="002A61D5" w:rsidP="002A61D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3C8"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2A61D5" w:rsidRPr="004633C8" w14:paraId="7E0AFFD2" w14:textId="77777777" w:rsidTr="002A61D5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  <w:vAlign w:val="bottom"/>
          </w:tcPr>
          <w:p w14:paraId="030699DC" w14:textId="29339F34" w:rsidR="002A61D5" w:rsidRPr="004633C8" w:rsidRDefault="002A61D5" w:rsidP="002A61D5">
            <w:pPr>
              <w:rPr>
                <w:rFonts w:ascii="Calibri" w:hAnsi="Calibri" w:cs="Calibri"/>
                <w:color w:val="000000"/>
              </w:rPr>
            </w:pPr>
            <w:r w:rsidRPr="004633C8">
              <w:rPr>
                <w:rFonts w:ascii="Calibri" w:hAnsi="Calibri" w:cs="Calibri"/>
                <w:color w:val="000000"/>
              </w:rPr>
              <w:t>vibriosis_any_species_of_the_family_vibrionaceae_other_than_toxigenic_vibrio_cholerae_o1_or_o139_confirmed_previous_52_weeks_max</w:t>
            </w:r>
          </w:p>
        </w:tc>
        <w:tc>
          <w:tcPr>
            <w:tcW w:w="895" w:type="dxa"/>
            <w:vAlign w:val="bottom"/>
          </w:tcPr>
          <w:p w14:paraId="3077C69B" w14:textId="14EBF0A6" w:rsidR="002A61D5" w:rsidRPr="004633C8" w:rsidRDefault="002A61D5" w:rsidP="002A61D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33C8">
              <w:rPr>
                <w:rFonts w:ascii="Calibri" w:hAnsi="Calibri" w:cs="Calibri"/>
                <w:color w:val="000000"/>
              </w:rPr>
              <w:t>float64</w:t>
            </w:r>
          </w:p>
        </w:tc>
      </w:tr>
      <w:tr w:rsidR="002A61D5" w:rsidRPr="004633C8" w14:paraId="7DE4D006" w14:textId="77777777" w:rsidTr="002A6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  <w:vAlign w:val="bottom"/>
          </w:tcPr>
          <w:p w14:paraId="0705217D" w14:textId="3A65D211" w:rsidR="002A61D5" w:rsidRPr="004633C8" w:rsidRDefault="002A61D5" w:rsidP="002A61D5">
            <w:pPr>
              <w:rPr>
                <w:rFonts w:ascii="Calibri" w:hAnsi="Calibri" w:cs="Calibri"/>
                <w:color w:val="000000"/>
              </w:rPr>
            </w:pPr>
            <w:r w:rsidRPr="004633C8">
              <w:rPr>
                <w:rFonts w:ascii="Calibri" w:hAnsi="Calibri" w:cs="Calibri"/>
                <w:color w:val="000000"/>
              </w:rPr>
              <w:t>vibriosis_any_species_of_the_family_vibrionaceae_other_than_toxigenic_vibrio_cholerae_o1_or_o139_confirmed_previous_52_weeks_max_flag</w:t>
            </w:r>
          </w:p>
        </w:tc>
        <w:tc>
          <w:tcPr>
            <w:tcW w:w="895" w:type="dxa"/>
            <w:vAlign w:val="bottom"/>
          </w:tcPr>
          <w:p w14:paraId="7DBAAF52" w14:textId="6E91466E" w:rsidR="002A61D5" w:rsidRPr="004633C8" w:rsidRDefault="002A61D5" w:rsidP="002A61D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3C8"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2A61D5" w:rsidRPr="004633C8" w14:paraId="40766106" w14:textId="77777777" w:rsidTr="002A61D5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  <w:vAlign w:val="bottom"/>
          </w:tcPr>
          <w:p w14:paraId="5EA1E229" w14:textId="1ECFABF1" w:rsidR="002A61D5" w:rsidRPr="004633C8" w:rsidRDefault="002A61D5" w:rsidP="002A61D5">
            <w:pPr>
              <w:rPr>
                <w:rFonts w:ascii="Calibri" w:hAnsi="Calibri" w:cs="Calibri"/>
                <w:color w:val="000000"/>
              </w:rPr>
            </w:pPr>
            <w:r w:rsidRPr="004633C8">
              <w:rPr>
                <w:rFonts w:ascii="Calibri" w:hAnsi="Calibri" w:cs="Calibri"/>
                <w:color w:val="000000"/>
              </w:rPr>
              <w:t>vibriosis_any_species_of_the_family_vibrionaceae_other_than_toxigenic_vibrio_cholerae_o1_or_o139_confirmed_cum_2019</w:t>
            </w:r>
          </w:p>
        </w:tc>
        <w:tc>
          <w:tcPr>
            <w:tcW w:w="895" w:type="dxa"/>
            <w:vAlign w:val="bottom"/>
          </w:tcPr>
          <w:p w14:paraId="24BB4C99" w14:textId="519AB409" w:rsidR="002A61D5" w:rsidRPr="004633C8" w:rsidRDefault="002A61D5" w:rsidP="002A61D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33C8">
              <w:rPr>
                <w:rFonts w:ascii="Calibri" w:hAnsi="Calibri" w:cs="Calibri"/>
                <w:color w:val="000000"/>
              </w:rPr>
              <w:t>float64</w:t>
            </w:r>
          </w:p>
        </w:tc>
      </w:tr>
      <w:tr w:rsidR="002A61D5" w:rsidRPr="004633C8" w14:paraId="6E98F2FB" w14:textId="77777777" w:rsidTr="002A6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  <w:vAlign w:val="bottom"/>
          </w:tcPr>
          <w:p w14:paraId="1874FC0C" w14:textId="1F214A9D" w:rsidR="002A61D5" w:rsidRPr="004633C8" w:rsidRDefault="002A61D5" w:rsidP="002A61D5">
            <w:pPr>
              <w:rPr>
                <w:rFonts w:ascii="Calibri" w:hAnsi="Calibri" w:cs="Calibri"/>
                <w:color w:val="000000"/>
              </w:rPr>
            </w:pPr>
            <w:r w:rsidRPr="004633C8">
              <w:rPr>
                <w:rFonts w:ascii="Calibri" w:hAnsi="Calibri" w:cs="Calibri"/>
                <w:color w:val="000000"/>
              </w:rPr>
              <w:t>vibriosis_any_species_of_the_family_vibrionaceae_other_than_toxigenic_vibrio_cholerae_o1_or_o139_confirmed_cum_2019_flag</w:t>
            </w:r>
          </w:p>
        </w:tc>
        <w:tc>
          <w:tcPr>
            <w:tcW w:w="895" w:type="dxa"/>
            <w:vAlign w:val="bottom"/>
          </w:tcPr>
          <w:p w14:paraId="52610210" w14:textId="170E8CB3" w:rsidR="002A61D5" w:rsidRPr="004633C8" w:rsidRDefault="002A61D5" w:rsidP="002A61D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3C8"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2A61D5" w:rsidRPr="004633C8" w14:paraId="74D93007" w14:textId="77777777" w:rsidTr="002A61D5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  <w:vAlign w:val="bottom"/>
          </w:tcPr>
          <w:p w14:paraId="7CAE78D9" w14:textId="2213A171" w:rsidR="002A61D5" w:rsidRPr="004633C8" w:rsidRDefault="002A61D5" w:rsidP="002A61D5">
            <w:pPr>
              <w:rPr>
                <w:rFonts w:ascii="Calibri" w:hAnsi="Calibri" w:cs="Calibri"/>
                <w:color w:val="000000"/>
              </w:rPr>
            </w:pPr>
            <w:r w:rsidRPr="004633C8">
              <w:rPr>
                <w:rFonts w:ascii="Calibri" w:hAnsi="Calibri" w:cs="Calibri"/>
                <w:color w:val="000000"/>
              </w:rPr>
              <w:t>vibriosis_any_species_of_the_family_vibrionaceae_other_than_toxigenic_vibrio_cholerae_o1_or_o139_confirmed_cum_2018</w:t>
            </w:r>
          </w:p>
        </w:tc>
        <w:tc>
          <w:tcPr>
            <w:tcW w:w="895" w:type="dxa"/>
            <w:vAlign w:val="bottom"/>
          </w:tcPr>
          <w:p w14:paraId="4868BAF5" w14:textId="3D78BEB3" w:rsidR="002A61D5" w:rsidRPr="004633C8" w:rsidRDefault="002A61D5" w:rsidP="002A61D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33C8">
              <w:rPr>
                <w:rFonts w:ascii="Calibri" w:hAnsi="Calibri" w:cs="Calibri"/>
                <w:color w:val="000000"/>
              </w:rPr>
              <w:t>float64</w:t>
            </w:r>
          </w:p>
        </w:tc>
      </w:tr>
      <w:tr w:rsidR="002A61D5" w:rsidRPr="004633C8" w14:paraId="52A39C05" w14:textId="77777777" w:rsidTr="002A6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  <w:vAlign w:val="bottom"/>
          </w:tcPr>
          <w:p w14:paraId="4E0D8478" w14:textId="07C80E17" w:rsidR="002A61D5" w:rsidRPr="004633C8" w:rsidRDefault="002A61D5" w:rsidP="002A61D5">
            <w:pPr>
              <w:rPr>
                <w:rFonts w:ascii="Calibri" w:hAnsi="Calibri" w:cs="Calibri"/>
                <w:color w:val="000000"/>
              </w:rPr>
            </w:pPr>
            <w:r w:rsidRPr="004633C8">
              <w:rPr>
                <w:rFonts w:ascii="Calibri" w:hAnsi="Calibri" w:cs="Calibri"/>
                <w:color w:val="000000"/>
              </w:rPr>
              <w:t>vibriosis_any_species_of_the_family_vibrionaceae_other_than_toxigenic_vibrio_cholerae_o1_or_o139_confirmed_cum_2018_flag</w:t>
            </w:r>
          </w:p>
        </w:tc>
        <w:tc>
          <w:tcPr>
            <w:tcW w:w="895" w:type="dxa"/>
            <w:vAlign w:val="bottom"/>
          </w:tcPr>
          <w:p w14:paraId="66046BAC" w14:textId="15085687" w:rsidR="002A61D5" w:rsidRPr="004633C8" w:rsidRDefault="002A61D5" w:rsidP="002A61D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3C8"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2A61D5" w:rsidRPr="004633C8" w14:paraId="6E9A5380" w14:textId="77777777" w:rsidTr="002A61D5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  <w:vAlign w:val="bottom"/>
          </w:tcPr>
          <w:p w14:paraId="7E9681B9" w14:textId="326B6E56" w:rsidR="002A61D5" w:rsidRPr="004633C8" w:rsidRDefault="002A61D5" w:rsidP="002A61D5">
            <w:pPr>
              <w:rPr>
                <w:rFonts w:ascii="Calibri" w:hAnsi="Calibri" w:cs="Calibri"/>
                <w:color w:val="000000"/>
              </w:rPr>
            </w:pPr>
            <w:r w:rsidRPr="004633C8">
              <w:rPr>
                <w:rFonts w:ascii="Calibri" w:hAnsi="Calibri" w:cs="Calibri"/>
                <w:color w:val="000000"/>
              </w:rPr>
              <w:t>vibriosis_any_species_of_the_family_vibrionaceae_other_than_toxigenic_vibrio_cholerae_o1_or_o139_probable_current_week</w:t>
            </w:r>
          </w:p>
        </w:tc>
        <w:tc>
          <w:tcPr>
            <w:tcW w:w="895" w:type="dxa"/>
            <w:vAlign w:val="bottom"/>
          </w:tcPr>
          <w:p w14:paraId="75057D06" w14:textId="3E6E79A5" w:rsidR="002A61D5" w:rsidRPr="004633C8" w:rsidRDefault="002A61D5" w:rsidP="002A61D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33C8">
              <w:rPr>
                <w:rFonts w:ascii="Calibri" w:hAnsi="Calibri" w:cs="Calibri"/>
                <w:color w:val="000000"/>
              </w:rPr>
              <w:t>float64</w:t>
            </w:r>
          </w:p>
        </w:tc>
      </w:tr>
      <w:tr w:rsidR="002A61D5" w:rsidRPr="004633C8" w14:paraId="09AB8945" w14:textId="77777777" w:rsidTr="002A6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  <w:vAlign w:val="bottom"/>
          </w:tcPr>
          <w:p w14:paraId="31824D50" w14:textId="67676A4F" w:rsidR="002A61D5" w:rsidRPr="004633C8" w:rsidRDefault="002A61D5" w:rsidP="002A61D5">
            <w:pPr>
              <w:rPr>
                <w:rFonts w:ascii="Calibri" w:hAnsi="Calibri" w:cs="Calibri"/>
                <w:color w:val="000000"/>
              </w:rPr>
            </w:pPr>
            <w:r w:rsidRPr="004633C8">
              <w:rPr>
                <w:rFonts w:ascii="Calibri" w:hAnsi="Calibri" w:cs="Calibri"/>
                <w:color w:val="000000"/>
              </w:rPr>
              <w:t>vibriosis_any_species_of_the_family_vibrionaceae_other_than_toxigenic_vibrio_cholerae_o1_or_o139_probable_current_week_flag</w:t>
            </w:r>
          </w:p>
        </w:tc>
        <w:tc>
          <w:tcPr>
            <w:tcW w:w="895" w:type="dxa"/>
            <w:vAlign w:val="bottom"/>
          </w:tcPr>
          <w:p w14:paraId="30ECDB73" w14:textId="3E909414" w:rsidR="002A61D5" w:rsidRPr="004633C8" w:rsidRDefault="002A61D5" w:rsidP="002A61D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3C8"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2A61D5" w:rsidRPr="004633C8" w14:paraId="20654701" w14:textId="77777777" w:rsidTr="002A61D5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  <w:vAlign w:val="bottom"/>
          </w:tcPr>
          <w:p w14:paraId="166724ED" w14:textId="127AAA5D" w:rsidR="002A61D5" w:rsidRPr="004633C8" w:rsidRDefault="002A61D5" w:rsidP="002A61D5">
            <w:pPr>
              <w:rPr>
                <w:rFonts w:ascii="Calibri" w:hAnsi="Calibri" w:cs="Calibri"/>
                <w:color w:val="000000"/>
              </w:rPr>
            </w:pPr>
            <w:r w:rsidRPr="004633C8">
              <w:rPr>
                <w:rFonts w:ascii="Calibri" w:hAnsi="Calibri" w:cs="Calibri"/>
                <w:color w:val="000000"/>
              </w:rPr>
              <w:t>vibriosis_any_species_of_the_family_vibrionaceae_other_than_toxigenic_vibrio_cholerae_o1_or_o139_probable_previous_52_weeks_max</w:t>
            </w:r>
          </w:p>
        </w:tc>
        <w:tc>
          <w:tcPr>
            <w:tcW w:w="895" w:type="dxa"/>
            <w:vAlign w:val="bottom"/>
          </w:tcPr>
          <w:p w14:paraId="0C75DB28" w14:textId="50FDFF0B" w:rsidR="002A61D5" w:rsidRPr="004633C8" w:rsidRDefault="002A61D5" w:rsidP="002A61D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33C8">
              <w:rPr>
                <w:rFonts w:ascii="Calibri" w:hAnsi="Calibri" w:cs="Calibri"/>
                <w:color w:val="000000"/>
              </w:rPr>
              <w:t>float64</w:t>
            </w:r>
          </w:p>
        </w:tc>
      </w:tr>
      <w:tr w:rsidR="002A61D5" w:rsidRPr="004633C8" w14:paraId="58F5FC4E" w14:textId="77777777" w:rsidTr="002A6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  <w:vAlign w:val="bottom"/>
          </w:tcPr>
          <w:p w14:paraId="6428F0B6" w14:textId="763463CE" w:rsidR="002A61D5" w:rsidRPr="004633C8" w:rsidRDefault="002A61D5" w:rsidP="002A61D5">
            <w:pPr>
              <w:rPr>
                <w:rFonts w:ascii="Calibri" w:hAnsi="Calibri" w:cs="Calibri"/>
                <w:color w:val="000000"/>
              </w:rPr>
            </w:pPr>
            <w:r w:rsidRPr="004633C8">
              <w:rPr>
                <w:rFonts w:ascii="Calibri" w:hAnsi="Calibri" w:cs="Calibri"/>
                <w:color w:val="000000"/>
              </w:rPr>
              <w:t>vibriosis_any_species_of_the_family_vibrionaceae_other_than_toxigenic_vibrio_cholerae_o1_or_o139_probable_previous_52_weeks_max_flag</w:t>
            </w:r>
          </w:p>
        </w:tc>
        <w:tc>
          <w:tcPr>
            <w:tcW w:w="895" w:type="dxa"/>
            <w:vAlign w:val="bottom"/>
          </w:tcPr>
          <w:p w14:paraId="1D1F686E" w14:textId="54B32200" w:rsidR="002A61D5" w:rsidRPr="004633C8" w:rsidRDefault="002A61D5" w:rsidP="002A61D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3C8"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2A61D5" w:rsidRPr="004633C8" w14:paraId="5FEB1193" w14:textId="77777777" w:rsidTr="002A61D5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  <w:vAlign w:val="bottom"/>
          </w:tcPr>
          <w:p w14:paraId="376C1865" w14:textId="7979867C" w:rsidR="002A61D5" w:rsidRPr="004633C8" w:rsidRDefault="002A61D5" w:rsidP="002A61D5">
            <w:pPr>
              <w:rPr>
                <w:rFonts w:ascii="Calibri" w:hAnsi="Calibri" w:cs="Calibri"/>
                <w:color w:val="000000"/>
              </w:rPr>
            </w:pPr>
            <w:r w:rsidRPr="004633C8">
              <w:rPr>
                <w:rFonts w:ascii="Calibri" w:hAnsi="Calibri" w:cs="Calibri"/>
                <w:color w:val="000000"/>
              </w:rPr>
              <w:t>vibriosis_any_species_of_the_family_vibrionaceae_other_than_toxigenic_vibrio_cholerae_o1_or_o139_probable_cum_2019</w:t>
            </w:r>
          </w:p>
        </w:tc>
        <w:tc>
          <w:tcPr>
            <w:tcW w:w="895" w:type="dxa"/>
            <w:vAlign w:val="bottom"/>
          </w:tcPr>
          <w:p w14:paraId="3FD4C089" w14:textId="373C890D" w:rsidR="002A61D5" w:rsidRPr="004633C8" w:rsidRDefault="002A61D5" w:rsidP="002A61D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33C8">
              <w:rPr>
                <w:rFonts w:ascii="Calibri" w:hAnsi="Calibri" w:cs="Calibri"/>
                <w:color w:val="000000"/>
              </w:rPr>
              <w:t>float64</w:t>
            </w:r>
          </w:p>
        </w:tc>
      </w:tr>
      <w:tr w:rsidR="002A61D5" w:rsidRPr="004633C8" w14:paraId="08DF2FDB" w14:textId="77777777" w:rsidTr="002A6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  <w:vAlign w:val="bottom"/>
          </w:tcPr>
          <w:p w14:paraId="4544B473" w14:textId="66AE078C" w:rsidR="002A61D5" w:rsidRPr="004633C8" w:rsidRDefault="002A61D5" w:rsidP="002A61D5">
            <w:pPr>
              <w:rPr>
                <w:rFonts w:ascii="Calibri" w:hAnsi="Calibri" w:cs="Calibri"/>
                <w:color w:val="000000"/>
              </w:rPr>
            </w:pPr>
            <w:r w:rsidRPr="004633C8">
              <w:rPr>
                <w:rFonts w:ascii="Calibri" w:hAnsi="Calibri" w:cs="Calibri"/>
                <w:color w:val="000000"/>
              </w:rPr>
              <w:t>vibriosis_any_species_of_the_family_vibrionaceae_other_than_toxigenic_vibrio_cholerae_o1_or_o139_probable_cum_2019_flag</w:t>
            </w:r>
          </w:p>
        </w:tc>
        <w:tc>
          <w:tcPr>
            <w:tcW w:w="895" w:type="dxa"/>
            <w:vAlign w:val="bottom"/>
          </w:tcPr>
          <w:p w14:paraId="5ADA6EF2" w14:textId="4F1CC32C" w:rsidR="002A61D5" w:rsidRPr="004633C8" w:rsidRDefault="002A61D5" w:rsidP="002A61D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3C8"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2A61D5" w:rsidRPr="004633C8" w14:paraId="2E0AC6EF" w14:textId="77777777" w:rsidTr="002A61D5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  <w:vAlign w:val="bottom"/>
          </w:tcPr>
          <w:p w14:paraId="625CFCBE" w14:textId="2BDEE932" w:rsidR="002A61D5" w:rsidRPr="004633C8" w:rsidRDefault="002A61D5" w:rsidP="002A61D5">
            <w:pPr>
              <w:rPr>
                <w:rFonts w:ascii="Calibri" w:hAnsi="Calibri" w:cs="Calibri"/>
                <w:color w:val="000000"/>
              </w:rPr>
            </w:pPr>
            <w:r w:rsidRPr="004633C8">
              <w:rPr>
                <w:rFonts w:ascii="Calibri" w:hAnsi="Calibri" w:cs="Calibri"/>
                <w:color w:val="000000"/>
              </w:rPr>
              <w:t>vibriosis_any_species_of_the_family_vibrionaceae_other_than_toxigenic_vibrio_cholerae_o1_or_o139_probable_cum_2018</w:t>
            </w:r>
          </w:p>
        </w:tc>
        <w:tc>
          <w:tcPr>
            <w:tcW w:w="895" w:type="dxa"/>
            <w:vAlign w:val="bottom"/>
          </w:tcPr>
          <w:p w14:paraId="2EC74765" w14:textId="4E352772" w:rsidR="002A61D5" w:rsidRPr="004633C8" w:rsidRDefault="002A61D5" w:rsidP="002A61D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33C8">
              <w:rPr>
                <w:rFonts w:ascii="Calibri" w:hAnsi="Calibri" w:cs="Calibri"/>
                <w:color w:val="000000"/>
              </w:rPr>
              <w:t>float64</w:t>
            </w:r>
          </w:p>
        </w:tc>
      </w:tr>
      <w:tr w:rsidR="002A61D5" w:rsidRPr="004633C8" w14:paraId="599F1A34" w14:textId="77777777" w:rsidTr="002A6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  <w:vAlign w:val="bottom"/>
          </w:tcPr>
          <w:p w14:paraId="3BA936DD" w14:textId="2458E866" w:rsidR="002A61D5" w:rsidRPr="004633C8" w:rsidRDefault="002A61D5" w:rsidP="002A61D5">
            <w:pPr>
              <w:rPr>
                <w:rFonts w:ascii="Calibri" w:hAnsi="Calibri" w:cs="Calibri"/>
                <w:color w:val="000000"/>
              </w:rPr>
            </w:pPr>
            <w:r w:rsidRPr="004633C8">
              <w:rPr>
                <w:rFonts w:ascii="Calibri" w:hAnsi="Calibri" w:cs="Calibri"/>
                <w:color w:val="000000"/>
              </w:rPr>
              <w:t>vibriosis_any_species_of_the_family_vibrionaceae_other_than_toxigenic_vibrio_cholerae_o1_or_o139_probable_cum_2018_flag</w:t>
            </w:r>
          </w:p>
        </w:tc>
        <w:tc>
          <w:tcPr>
            <w:tcW w:w="895" w:type="dxa"/>
            <w:vAlign w:val="bottom"/>
          </w:tcPr>
          <w:p w14:paraId="65AA8437" w14:textId="65F14BB7" w:rsidR="002A61D5" w:rsidRPr="004633C8" w:rsidRDefault="002A61D5" w:rsidP="002A61D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633C8"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2A61D5" w:rsidRPr="004633C8" w14:paraId="49B64C74" w14:textId="77777777" w:rsidTr="002A61D5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  <w:vAlign w:val="bottom"/>
          </w:tcPr>
          <w:p w14:paraId="66D6ADA1" w14:textId="1ADCB655" w:rsidR="002A61D5" w:rsidRPr="004633C8" w:rsidRDefault="002A61D5" w:rsidP="002A61D5">
            <w:pPr>
              <w:rPr>
                <w:rFonts w:ascii="Calibri" w:hAnsi="Calibri" w:cs="Calibri"/>
                <w:color w:val="000000"/>
              </w:rPr>
            </w:pPr>
            <w:r w:rsidRPr="004633C8">
              <w:rPr>
                <w:rFonts w:ascii="Calibri" w:hAnsi="Calibri" w:cs="Calibri"/>
                <w:color w:val="000000"/>
              </w:rPr>
              <w:t>location_1</w:t>
            </w:r>
          </w:p>
        </w:tc>
        <w:tc>
          <w:tcPr>
            <w:tcW w:w="895" w:type="dxa"/>
            <w:vAlign w:val="bottom"/>
          </w:tcPr>
          <w:p w14:paraId="54CFF9FD" w14:textId="0F27F925" w:rsidR="002A61D5" w:rsidRPr="004633C8" w:rsidRDefault="002A61D5" w:rsidP="002A61D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633C8"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2A61D5" w:rsidRPr="004633C8" w14:paraId="204A3B27" w14:textId="77777777" w:rsidTr="002A6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  <w:vAlign w:val="bottom"/>
          </w:tcPr>
          <w:p w14:paraId="4CB8BCAD" w14:textId="5869B6F4" w:rsidR="002A61D5" w:rsidRPr="004633C8" w:rsidRDefault="002A61D5" w:rsidP="002A61D5">
            <w:pPr>
              <w:rPr>
                <w:rFonts w:ascii="Calibri" w:hAnsi="Calibri" w:cs="Calibri"/>
                <w:color w:val="000000"/>
              </w:rPr>
            </w:pPr>
            <w:r w:rsidRPr="004633C8">
              <w:rPr>
                <w:rFonts w:ascii="Calibri" w:hAnsi="Calibri" w:cs="Calibri"/>
                <w:color w:val="000000"/>
              </w:rPr>
              <w:t>location_2</w:t>
            </w:r>
          </w:p>
        </w:tc>
        <w:tc>
          <w:tcPr>
            <w:tcW w:w="895" w:type="dxa"/>
            <w:vAlign w:val="bottom"/>
          </w:tcPr>
          <w:p w14:paraId="662B257E" w14:textId="13071E88" w:rsidR="002A61D5" w:rsidRPr="004633C8" w:rsidRDefault="002A61D5" w:rsidP="002A61D5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633C8"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2A61D5" w:rsidRPr="004633C8" w14:paraId="47FF4234" w14:textId="77777777" w:rsidTr="002A61D5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  <w:vAlign w:val="bottom"/>
          </w:tcPr>
          <w:p w14:paraId="0BB68A02" w14:textId="71E4CD69" w:rsidR="002A61D5" w:rsidRPr="004633C8" w:rsidRDefault="002A61D5" w:rsidP="002A61D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633C8">
              <w:rPr>
                <w:rFonts w:ascii="Calibri" w:hAnsi="Calibri" w:cs="Calibri"/>
                <w:color w:val="000000"/>
              </w:rPr>
              <w:t>reporting_area_sort</w:t>
            </w:r>
            <w:proofErr w:type="spellEnd"/>
          </w:p>
        </w:tc>
        <w:tc>
          <w:tcPr>
            <w:tcW w:w="895" w:type="dxa"/>
            <w:vAlign w:val="bottom"/>
          </w:tcPr>
          <w:p w14:paraId="74D91B75" w14:textId="01767FD8" w:rsidR="002A61D5" w:rsidRPr="004633C8" w:rsidRDefault="002A61D5" w:rsidP="002A61D5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633C8">
              <w:rPr>
                <w:rFonts w:ascii="Calibri" w:hAnsi="Calibri" w:cs="Calibri"/>
                <w:color w:val="000000"/>
              </w:rPr>
              <w:t>int64</w:t>
            </w:r>
          </w:p>
        </w:tc>
      </w:tr>
    </w:tbl>
    <w:p w14:paraId="320CA23B" w14:textId="77777777" w:rsidR="00321F5E" w:rsidRPr="004633C8" w:rsidRDefault="00321F5E" w:rsidP="00321F5E">
      <w:pPr>
        <w:tabs>
          <w:tab w:val="left" w:pos="7530"/>
        </w:tabs>
      </w:pPr>
    </w:p>
    <w:sectPr w:rsidR="00321F5E" w:rsidRPr="00463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5E"/>
    <w:rsid w:val="00206140"/>
    <w:rsid w:val="00211F97"/>
    <w:rsid w:val="00224F1D"/>
    <w:rsid w:val="00270331"/>
    <w:rsid w:val="002A61D5"/>
    <w:rsid w:val="002B432D"/>
    <w:rsid w:val="002E49EE"/>
    <w:rsid w:val="00321F5E"/>
    <w:rsid w:val="00463258"/>
    <w:rsid w:val="004633C8"/>
    <w:rsid w:val="004C78D6"/>
    <w:rsid w:val="004F25FB"/>
    <w:rsid w:val="004F7901"/>
    <w:rsid w:val="005D1871"/>
    <w:rsid w:val="00664579"/>
    <w:rsid w:val="00764AAA"/>
    <w:rsid w:val="0077156D"/>
    <w:rsid w:val="007A3A23"/>
    <w:rsid w:val="007F5675"/>
    <w:rsid w:val="008254D0"/>
    <w:rsid w:val="008E0A12"/>
    <w:rsid w:val="008F26FB"/>
    <w:rsid w:val="009542D0"/>
    <w:rsid w:val="009F2ED8"/>
    <w:rsid w:val="00A104BC"/>
    <w:rsid w:val="00A459D0"/>
    <w:rsid w:val="00A47449"/>
    <w:rsid w:val="00A95A7D"/>
    <w:rsid w:val="00AC389E"/>
    <w:rsid w:val="00B20A4B"/>
    <w:rsid w:val="00B5487E"/>
    <w:rsid w:val="00BF3108"/>
    <w:rsid w:val="00C13369"/>
    <w:rsid w:val="00C32217"/>
    <w:rsid w:val="00C357B2"/>
    <w:rsid w:val="00CC0BD2"/>
    <w:rsid w:val="00D41B12"/>
    <w:rsid w:val="00D71A86"/>
    <w:rsid w:val="00DF3AE0"/>
    <w:rsid w:val="00E46EF6"/>
    <w:rsid w:val="00EF6C42"/>
    <w:rsid w:val="00F4296E"/>
    <w:rsid w:val="00F6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E6EF"/>
  <w15:chartTrackingRefBased/>
  <w15:docId w15:val="{31B9F9C7-752E-4520-9BFA-B58BBC1B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21F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Casey, Chris</dc:creator>
  <cp:keywords/>
  <dc:description/>
  <cp:lastModifiedBy>Microsoft Office User</cp:lastModifiedBy>
  <cp:revision>38</cp:revision>
  <dcterms:created xsi:type="dcterms:W3CDTF">2018-10-29T20:10:00Z</dcterms:created>
  <dcterms:modified xsi:type="dcterms:W3CDTF">2019-09-03T01:27:00Z</dcterms:modified>
</cp:coreProperties>
</file>